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11" w:rsidRPr="00B62BDF" w:rsidRDefault="00903511" w:rsidP="00903511">
      <w:pPr>
        <w:ind w:right="-15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11" w:rsidRPr="000A569D" w:rsidRDefault="00903511" w:rsidP="009035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9D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НОВОЛАБИНСКОГО СЕЛЬСКОГО </w:t>
      </w:r>
    </w:p>
    <w:p w:rsidR="00903511" w:rsidRPr="000A569D" w:rsidRDefault="00903511" w:rsidP="009035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9D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75041C" w:rsidRPr="0075041C" w:rsidRDefault="00903511" w:rsidP="00903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69D">
        <w:rPr>
          <w:rFonts w:ascii="Times New Roman" w:hAnsi="Times New Roman" w:cs="Times New Roman"/>
          <w:b/>
          <w:sz w:val="32"/>
          <w:szCs w:val="28"/>
        </w:rPr>
        <w:t>П О С ТА Н О В Л Е Н И Е</w:t>
      </w:r>
    </w:p>
    <w:p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41C" w:rsidRDefault="00E90E12" w:rsidP="00E90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41C">
        <w:rPr>
          <w:rFonts w:ascii="Times New Roman" w:hAnsi="Times New Roman" w:cs="Times New Roman"/>
          <w:sz w:val="28"/>
          <w:szCs w:val="28"/>
        </w:rPr>
        <w:t xml:space="preserve">от </w:t>
      </w:r>
      <w:r w:rsidR="00844FE6">
        <w:rPr>
          <w:rFonts w:ascii="Times New Roman" w:hAnsi="Times New Roman" w:cs="Times New Roman"/>
          <w:sz w:val="28"/>
          <w:szCs w:val="28"/>
        </w:rPr>
        <w:t xml:space="preserve"> 25 июля 2023</w:t>
      </w:r>
      <w:r w:rsidR="0075041C" w:rsidRPr="0075041C">
        <w:rPr>
          <w:rFonts w:ascii="Times New Roman" w:hAnsi="Times New Roman" w:cs="Times New Roman"/>
          <w:sz w:val="28"/>
          <w:szCs w:val="28"/>
        </w:rPr>
        <w:t xml:space="preserve"> г.   </w:t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75041C">
        <w:rPr>
          <w:rFonts w:ascii="Times New Roman" w:hAnsi="Times New Roman" w:cs="Times New Roman"/>
          <w:sz w:val="28"/>
          <w:szCs w:val="28"/>
        </w:rPr>
        <w:t xml:space="preserve">     </w:t>
      </w:r>
      <w:r w:rsidR="0075041C" w:rsidRPr="00750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041C" w:rsidRPr="0075041C">
        <w:rPr>
          <w:rFonts w:ascii="Times New Roman" w:hAnsi="Times New Roman" w:cs="Times New Roman"/>
          <w:sz w:val="28"/>
          <w:szCs w:val="28"/>
        </w:rPr>
        <w:t xml:space="preserve">№ </w:t>
      </w:r>
      <w:r w:rsidR="00844FE6">
        <w:rPr>
          <w:rFonts w:ascii="Times New Roman" w:hAnsi="Times New Roman" w:cs="Times New Roman"/>
          <w:sz w:val="28"/>
          <w:szCs w:val="28"/>
        </w:rPr>
        <w:t>5</w:t>
      </w:r>
      <w:r w:rsidR="004B1673">
        <w:rPr>
          <w:rFonts w:ascii="Times New Roman" w:hAnsi="Times New Roman" w:cs="Times New Roman"/>
          <w:sz w:val="28"/>
          <w:szCs w:val="28"/>
        </w:rPr>
        <w:t>4</w:t>
      </w:r>
    </w:p>
    <w:p w:rsidR="00E90E12" w:rsidRDefault="00E90E12" w:rsidP="00E90E12">
      <w:pPr>
        <w:spacing w:after="0" w:line="240" w:lineRule="auto"/>
        <w:rPr>
          <w:sz w:val="26"/>
        </w:rPr>
      </w:pPr>
    </w:p>
    <w:p w:rsidR="00951A66" w:rsidRPr="00E90E12" w:rsidRDefault="00E90E12" w:rsidP="00E90E12">
      <w:pPr>
        <w:jc w:val="center"/>
        <w:rPr>
          <w:rFonts w:ascii="Times New Roman" w:hAnsi="Times New Roman" w:cs="Times New Roman"/>
        </w:rPr>
      </w:pPr>
      <w:r w:rsidRPr="00E90E12">
        <w:rPr>
          <w:rFonts w:ascii="Times New Roman" w:hAnsi="Times New Roman" w:cs="Times New Roman"/>
        </w:rPr>
        <w:t xml:space="preserve">станица </w:t>
      </w:r>
      <w:r w:rsidR="00903511">
        <w:rPr>
          <w:rFonts w:ascii="Times New Roman" w:hAnsi="Times New Roman" w:cs="Times New Roman"/>
        </w:rPr>
        <w:t>Новолабинская</w:t>
      </w:r>
    </w:p>
    <w:p w:rsidR="00951A66" w:rsidRDefault="00E90E12" w:rsidP="0095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E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903511">
        <w:rPr>
          <w:rFonts w:ascii="Times New Roman" w:hAnsi="Times New Roman" w:cs="Times New Roman"/>
          <w:b/>
          <w:sz w:val="28"/>
          <w:szCs w:val="28"/>
        </w:rPr>
        <w:t>Новолабинского</w:t>
      </w:r>
      <w:r w:rsidRPr="00E90E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Усть–Лабинского района от </w:t>
      </w:r>
      <w:r w:rsidR="00903511">
        <w:rPr>
          <w:rFonts w:ascii="Times New Roman" w:hAnsi="Times New Roman" w:cs="Times New Roman"/>
          <w:b/>
          <w:sz w:val="28"/>
          <w:szCs w:val="28"/>
        </w:rPr>
        <w:t>14.06.2017</w:t>
      </w:r>
      <w:r w:rsidRPr="00E90E1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03511">
        <w:rPr>
          <w:rFonts w:ascii="Times New Roman" w:hAnsi="Times New Roman" w:cs="Times New Roman"/>
          <w:b/>
          <w:sz w:val="28"/>
          <w:szCs w:val="28"/>
        </w:rPr>
        <w:t>38</w:t>
      </w:r>
      <w:r w:rsidR="00913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41E" w:rsidRPr="00E90E12">
        <w:rPr>
          <w:rFonts w:ascii="Times New Roman" w:hAnsi="Times New Roman" w:cs="Times New Roman"/>
          <w:b/>
          <w:sz w:val="28"/>
          <w:szCs w:val="28"/>
        </w:rPr>
        <w:t>«</w:t>
      </w:r>
      <w:r w:rsidR="00962D6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организационно-правовом, финансовом, материально-техническом обеспечении пожарной безопасности в границах муниципального образования </w:t>
      </w:r>
      <w:r w:rsidR="00903511">
        <w:rPr>
          <w:rFonts w:ascii="Times New Roman" w:hAnsi="Times New Roman" w:cs="Times New Roman"/>
          <w:b/>
          <w:sz w:val="28"/>
          <w:szCs w:val="28"/>
        </w:rPr>
        <w:t>Новолабинского</w:t>
      </w:r>
      <w:r w:rsidR="00962D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1A66" w:rsidRPr="00951A66" w:rsidRDefault="00951A66" w:rsidP="00E90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41F" w:rsidRDefault="00951A66" w:rsidP="005F2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 </w:t>
      </w:r>
      <w:r w:rsidR="00E90E12">
        <w:rPr>
          <w:rFonts w:ascii="Times New Roman" w:hAnsi="Times New Roman" w:cs="Times New Roman"/>
          <w:sz w:val="28"/>
          <w:szCs w:val="28"/>
        </w:rPr>
        <w:tab/>
      </w:r>
      <w:r w:rsidRPr="00951A6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962D60">
        <w:rPr>
          <w:rFonts w:ascii="Times New Roman" w:hAnsi="Times New Roman" w:cs="Times New Roman"/>
          <w:sz w:val="28"/>
          <w:szCs w:val="28"/>
        </w:rPr>
        <w:t xml:space="preserve">21.12.1994 </w:t>
      </w:r>
      <w:r w:rsidRPr="00951A66">
        <w:rPr>
          <w:rFonts w:ascii="Times New Roman" w:hAnsi="Times New Roman" w:cs="Times New Roman"/>
          <w:sz w:val="28"/>
          <w:szCs w:val="28"/>
        </w:rPr>
        <w:t xml:space="preserve">№ </w:t>
      </w:r>
      <w:r w:rsidR="00962D60">
        <w:rPr>
          <w:rFonts w:ascii="Times New Roman" w:hAnsi="Times New Roman" w:cs="Times New Roman"/>
          <w:sz w:val="28"/>
          <w:szCs w:val="28"/>
        </w:rPr>
        <w:t>69</w:t>
      </w:r>
      <w:r w:rsidRPr="00951A66">
        <w:rPr>
          <w:rFonts w:ascii="Times New Roman" w:hAnsi="Times New Roman" w:cs="Times New Roman"/>
          <w:sz w:val="28"/>
          <w:szCs w:val="28"/>
        </w:rPr>
        <w:t>-ФЗ «</w:t>
      </w:r>
      <w:r w:rsidR="00962D60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Pr="00951A66">
        <w:rPr>
          <w:rFonts w:ascii="Times New Roman" w:hAnsi="Times New Roman" w:cs="Times New Roman"/>
          <w:sz w:val="28"/>
          <w:szCs w:val="28"/>
        </w:rPr>
        <w:t>»</w:t>
      </w:r>
      <w:r w:rsidR="00E90E12">
        <w:rPr>
          <w:rFonts w:ascii="Times New Roman" w:hAnsi="Times New Roman" w:cs="Times New Roman"/>
          <w:sz w:val="28"/>
          <w:szCs w:val="28"/>
        </w:rPr>
        <w:t>,</w:t>
      </w:r>
      <w:r w:rsidRPr="00951A66">
        <w:rPr>
          <w:rFonts w:ascii="Times New Roman" w:hAnsi="Times New Roman" w:cs="Times New Roman"/>
          <w:sz w:val="28"/>
          <w:szCs w:val="28"/>
        </w:rPr>
        <w:t xml:space="preserve"> </w:t>
      </w:r>
      <w:r w:rsidR="00E90E12" w:rsidRPr="00E90E12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Уставом </w:t>
      </w:r>
      <w:r w:rsidR="00903511">
        <w:rPr>
          <w:rFonts w:ascii="Times New Roman" w:hAnsi="Times New Roman" w:cs="Times New Roman"/>
          <w:sz w:val="28"/>
          <w:szCs w:val="28"/>
        </w:rPr>
        <w:t>Новолабинского</w:t>
      </w:r>
      <w:r w:rsidR="00E90E12" w:rsidRPr="00E90E1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постановляю:</w:t>
      </w:r>
      <w:r w:rsidR="00E90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8A9" w:rsidRPr="005F241F" w:rsidRDefault="005F241F" w:rsidP="005F2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68A9" w:rsidRPr="005F241F">
        <w:rPr>
          <w:rFonts w:ascii="Times New Roman" w:hAnsi="Times New Roman" w:cs="Times New Roman"/>
          <w:sz w:val="28"/>
          <w:szCs w:val="28"/>
        </w:rPr>
        <w:t>Приложени</w:t>
      </w:r>
      <w:r w:rsidR="00962D60" w:rsidRPr="005F241F">
        <w:rPr>
          <w:rFonts w:ascii="Times New Roman" w:hAnsi="Times New Roman" w:cs="Times New Roman"/>
          <w:sz w:val="28"/>
          <w:szCs w:val="28"/>
        </w:rPr>
        <w:t>е</w:t>
      </w:r>
      <w:r w:rsidR="006D68A9" w:rsidRPr="005F241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 w:rsidR="00903511">
        <w:rPr>
          <w:rFonts w:ascii="Times New Roman" w:hAnsi="Times New Roman" w:cs="Times New Roman"/>
          <w:sz w:val="28"/>
          <w:szCs w:val="28"/>
        </w:rPr>
        <w:t>Новолабинского</w:t>
      </w:r>
      <w:r w:rsidRPr="005F241F">
        <w:rPr>
          <w:rFonts w:ascii="Times New Roman" w:hAnsi="Times New Roman" w:cs="Times New Roman"/>
          <w:sz w:val="28"/>
          <w:szCs w:val="28"/>
        </w:rPr>
        <w:t xml:space="preserve"> </w:t>
      </w:r>
      <w:r w:rsidR="006D68A9" w:rsidRPr="005F241F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от </w:t>
      </w:r>
      <w:r w:rsidR="00903511">
        <w:rPr>
          <w:rFonts w:ascii="Times New Roman" w:hAnsi="Times New Roman" w:cs="Times New Roman"/>
          <w:sz w:val="28"/>
          <w:szCs w:val="28"/>
        </w:rPr>
        <w:t>14.06.2017</w:t>
      </w:r>
      <w:r w:rsidR="00962D60" w:rsidRPr="005F241F">
        <w:rPr>
          <w:rFonts w:ascii="Times New Roman" w:hAnsi="Times New Roman" w:cs="Times New Roman"/>
          <w:sz w:val="28"/>
          <w:szCs w:val="28"/>
        </w:rPr>
        <w:t xml:space="preserve"> </w:t>
      </w:r>
      <w:r w:rsidR="006D68A9" w:rsidRPr="005F241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03511">
        <w:rPr>
          <w:rFonts w:ascii="Times New Roman" w:hAnsi="Times New Roman" w:cs="Times New Roman"/>
          <w:sz w:val="28"/>
          <w:szCs w:val="28"/>
        </w:rPr>
        <w:t>38</w:t>
      </w:r>
      <w:r w:rsidR="00962D60" w:rsidRPr="005F241F">
        <w:rPr>
          <w:rFonts w:ascii="Times New Roman" w:hAnsi="Times New Roman" w:cs="Times New Roman"/>
          <w:sz w:val="28"/>
          <w:szCs w:val="28"/>
        </w:rPr>
        <w:t xml:space="preserve"> </w:t>
      </w:r>
      <w:r w:rsidR="006D68A9" w:rsidRPr="005F241F">
        <w:rPr>
          <w:rFonts w:ascii="Times New Roman" w:hAnsi="Times New Roman" w:cs="Times New Roman"/>
          <w:sz w:val="28"/>
          <w:szCs w:val="28"/>
        </w:rPr>
        <w:t>«</w:t>
      </w:r>
      <w:r w:rsidR="00962D60" w:rsidRPr="005F241F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организационно-правовом, финансовом, материально-техническом обеспечении пожарной безопасности в границах муниципального образования </w:t>
      </w:r>
      <w:r w:rsidR="00903511">
        <w:rPr>
          <w:rFonts w:ascii="Times New Roman" w:hAnsi="Times New Roman" w:cs="Times New Roman"/>
          <w:sz w:val="28"/>
          <w:szCs w:val="28"/>
        </w:rPr>
        <w:t>Новолабинского</w:t>
      </w:r>
      <w:r w:rsidR="00962D60" w:rsidRPr="005F24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68A9" w:rsidRPr="005F241F">
        <w:rPr>
          <w:rFonts w:ascii="Times New Roman" w:hAnsi="Times New Roman" w:cs="Times New Roman"/>
          <w:sz w:val="28"/>
          <w:szCs w:val="28"/>
        </w:rPr>
        <w:t xml:space="preserve">» </w:t>
      </w:r>
      <w:r w:rsidR="00962D60" w:rsidRPr="005F241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6D68A9" w:rsidRPr="005F241F">
        <w:rPr>
          <w:rFonts w:ascii="Times New Roman" w:hAnsi="Times New Roman" w:cs="Times New Roman"/>
          <w:sz w:val="28"/>
          <w:szCs w:val="28"/>
        </w:rPr>
        <w:t>.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68A9">
        <w:rPr>
          <w:rFonts w:ascii="Times New Roman" w:hAnsi="Times New Roman" w:cs="Times New Roman"/>
          <w:sz w:val="28"/>
          <w:szCs w:val="28"/>
        </w:rPr>
        <w:tab/>
      </w:r>
      <w:r w:rsidRPr="00951A66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903511">
        <w:rPr>
          <w:rFonts w:ascii="Times New Roman" w:hAnsi="Times New Roman" w:cs="Times New Roman"/>
          <w:sz w:val="28"/>
          <w:szCs w:val="28"/>
        </w:rPr>
        <w:t>Новолабинского</w:t>
      </w:r>
      <w:r w:rsidRPr="00951A66">
        <w:rPr>
          <w:rFonts w:ascii="Times New Roman" w:hAnsi="Times New Roman" w:cs="Times New Roman"/>
          <w:sz w:val="28"/>
          <w:szCs w:val="28"/>
        </w:rPr>
        <w:t xml:space="preserve"> сельского поселения Усть- Лабинского района (</w:t>
      </w:r>
      <w:r w:rsidR="00903511">
        <w:rPr>
          <w:rFonts w:ascii="Times New Roman" w:hAnsi="Times New Roman" w:cs="Times New Roman"/>
          <w:sz w:val="28"/>
          <w:szCs w:val="28"/>
        </w:rPr>
        <w:t>Высоцкая</w:t>
      </w:r>
      <w:r w:rsidRPr="00951A66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903511">
        <w:rPr>
          <w:rFonts w:ascii="Times New Roman" w:hAnsi="Times New Roman" w:cs="Times New Roman"/>
          <w:sz w:val="28"/>
          <w:szCs w:val="28"/>
        </w:rPr>
        <w:t>Новолабинского</w:t>
      </w:r>
      <w:r w:rsidRPr="00951A66">
        <w:rPr>
          <w:rFonts w:ascii="Times New Roman" w:hAnsi="Times New Roman" w:cs="Times New Roman"/>
          <w:sz w:val="28"/>
          <w:szCs w:val="28"/>
        </w:rPr>
        <w:t xml:space="preserve"> сельского поселения Усть- Лабинского района.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68A9">
        <w:rPr>
          <w:rFonts w:ascii="Times New Roman" w:hAnsi="Times New Roman" w:cs="Times New Roman"/>
          <w:sz w:val="28"/>
          <w:szCs w:val="28"/>
        </w:rPr>
        <w:tab/>
      </w:r>
      <w:r w:rsidRPr="00951A66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68A9">
        <w:rPr>
          <w:rFonts w:ascii="Times New Roman" w:hAnsi="Times New Roman" w:cs="Times New Roman"/>
          <w:sz w:val="28"/>
          <w:szCs w:val="28"/>
        </w:rPr>
        <w:tab/>
      </w:r>
      <w:r w:rsidRPr="00951A66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8A9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D68A9" w:rsidRDefault="00903511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="00951A66" w:rsidRPr="00951A6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51A66">
        <w:rPr>
          <w:rFonts w:ascii="Times New Roman" w:hAnsi="Times New Roman" w:cs="Times New Roman"/>
          <w:sz w:val="28"/>
          <w:szCs w:val="28"/>
        </w:rPr>
        <w:t>п</w:t>
      </w:r>
      <w:r w:rsidR="00951A66" w:rsidRPr="00951A66">
        <w:rPr>
          <w:rFonts w:ascii="Times New Roman" w:hAnsi="Times New Roman" w:cs="Times New Roman"/>
          <w:sz w:val="28"/>
          <w:szCs w:val="28"/>
        </w:rPr>
        <w:t>оселения</w:t>
      </w:r>
      <w:r w:rsidR="00951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6D68A9">
        <w:rPr>
          <w:rFonts w:ascii="Times New Roman" w:hAnsi="Times New Roman" w:cs="Times New Roman"/>
          <w:sz w:val="28"/>
          <w:szCs w:val="28"/>
        </w:rPr>
        <w:tab/>
      </w:r>
      <w:r w:rsidR="006D68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511">
        <w:rPr>
          <w:rFonts w:ascii="Times New Roman" w:hAnsi="Times New Roman" w:cs="Times New Roman"/>
          <w:sz w:val="28"/>
          <w:szCs w:val="28"/>
        </w:rPr>
        <w:t>А.А.Гусев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60" w:rsidRDefault="00962D60" w:rsidP="0096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60" w:rsidRPr="00962D60" w:rsidRDefault="00962D60" w:rsidP="00962D6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62D60" w:rsidRPr="00962D60" w:rsidRDefault="00962D60" w:rsidP="00962D6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62D60" w:rsidRPr="00962D60" w:rsidRDefault="00903511" w:rsidP="00903511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="00844FE6">
        <w:rPr>
          <w:rFonts w:ascii="Times New Roman" w:hAnsi="Times New Roman" w:cs="Times New Roman"/>
          <w:sz w:val="28"/>
          <w:szCs w:val="28"/>
        </w:rPr>
        <w:t xml:space="preserve"> </w:t>
      </w:r>
      <w:r w:rsidR="00962D60" w:rsidRPr="00962D60">
        <w:rPr>
          <w:rFonts w:ascii="Times New Roman" w:hAnsi="Times New Roman" w:cs="Times New Roman"/>
          <w:sz w:val="28"/>
          <w:szCs w:val="28"/>
        </w:rPr>
        <w:t>сельского</w:t>
      </w:r>
      <w:r w:rsidR="00844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2D60" w:rsidRPr="00962D60">
        <w:rPr>
          <w:rFonts w:ascii="Times New Roman" w:hAnsi="Times New Roman" w:cs="Times New Roman"/>
          <w:sz w:val="28"/>
          <w:szCs w:val="28"/>
        </w:rPr>
        <w:t>поселения</w:t>
      </w:r>
    </w:p>
    <w:p w:rsidR="00962D60" w:rsidRPr="00962D60" w:rsidRDefault="00962D60" w:rsidP="00962D6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 xml:space="preserve">от </w:t>
      </w:r>
      <w:r w:rsidR="00844FE6">
        <w:rPr>
          <w:rFonts w:ascii="Times New Roman" w:hAnsi="Times New Roman" w:cs="Times New Roman"/>
          <w:sz w:val="28"/>
          <w:szCs w:val="28"/>
        </w:rPr>
        <w:t xml:space="preserve"> 25.07.2023</w:t>
      </w:r>
      <w:r w:rsidRPr="00962D60">
        <w:rPr>
          <w:rFonts w:ascii="Times New Roman" w:hAnsi="Times New Roman" w:cs="Times New Roman"/>
          <w:sz w:val="28"/>
          <w:szCs w:val="28"/>
        </w:rPr>
        <w:t xml:space="preserve"> г</w:t>
      </w:r>
      <w:r w:rsidR="005F241F">
        <w:rPr>
          <w:rFonts w:ascii="Times New Roman" w:hAnsi="Times New Roman" w:cs="Times New Roman"/>
          <w:sz w:val="28"/>
          <w:szCs w:val="28"/>
        </w:rPr>
        <w:t>.</w:t>
      </w:r>
      <w:r w:rsidRPr="00962D6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FE6">
        <w:rPr>
          <w:rFonts w:ascii="Times New Roman" w:hAnsi="Times New Roman" w:cs="Times New Roman"/>
          <w:sz w:val="28"/>
          <w:szCs w:val="28"/>
        </w:rPr>
        <w:t>5</w:t>
      </w:r>
      <w:r w:rsidR="004B1673">
        <w:rPr>
          <w:rFonts w:ascii="Times New Roman" w:hAnsi="Times New Roman" w:cs="Times New Roman"/>
          <w:sz w:val="28"/>
          <w:szCs w:val="28"/>
        </w:rPr>
        <w:t>4</w:t>
      </w:r>
    </w:p>
    <w:p w:rsidR="00962D60" w:rsidRPr="00962D60" w:rsidRDefault="00962D60" w:rsidP="0096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60" w:rsidRDefault="00962D60" w:rsidP="00962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D6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об обеспечении первичных мер пожарной безопасности в границах </w:t>
      </w:r>
      <w:r w:rsidR="00903511">
        <w:rPr>
          <w:rFonts w:ascii="Times New Roman" w:hAnsi="Times New Roman" w:cs="Times New Roman"/>
          <w:b/>
          <w:bCs/>
          <w:sz w:val="28"/>
          <w:szCs w:val="28"/>
        </w:rPr>
        <w:t>Новолабинского</w:t>
      </w:r>
      <w:r w:rsidRPr="00962D6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62D60" w:rsidRPr="00962D60" w:rsidRDefault="00962D60" w:rsidP="00962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D60" w:rsidRPr="00962D60" w:rsidRDefault="00962D60" w:rsidP="009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организационно-правовое, финансовое, материально-техническое обеспечение первичных мер пожарной безопасности в границах муниципального образования </w:t>
      </w:r>
      <w:r w:rsidR="002847EC">
        <w:rPr>
          <w:rFonts w:ascii="Times New Roman" w:hAnsi="Times New Roman" w:cs="Times New Roman"/>
          <w:sz w:val="28"/>
          <w:szCs w:val="28"/>
        </w:rPr>
        <w:t>Новолабинское</w:t>
      </w:r>
      <w:r w:rsidRPr="00962D60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поселение).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 Обеспечение первичных мер пожарной безопасности в границах поселения относится к вопросам местного значения.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3. Основные понятия и термины, применяемые в настоящем Положении: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развития.</w:t>
      </w:r>
    </w:p>
    <w:p w:rsidR="00962D60" w:rsidRPr="00962D60" w:rsidRDefault="00962D60" w:rsidP="0096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60" w:rsidRDefault="00962D60" w:rsidP="009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II. Перечень первичных мер пожарной безопасности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 К первичным мерам пожарной безопасности на территории поселения относятся: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 xml:space="preserve">2.1. обеспечение необходимых условий для привлечения населения муниципального образования </w:t>
      </w:r>
      <w:r w:rsidR="00903511">
        <w:rPr>
          <w:rFonts w:ascii="Times New Roman" w:hAnsi="Times New Roman" w:cs="Times New Roman"/>
          <w:sz w:val="28"/>
          <w:szCs w:val="28"/>
        </w:rPr>
        <w:t>Новолабинского</w:t>
      </w:r>
      <w:r w:rsidR="005F241F" w:rsidRPr="005F24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62D60">
        <w:rPr>
          <w:rFonts w:ascii="Times New Roman" w:hAnsi="Times New Roman" w:cs="Times New Roman"/>
          <w:sz w:val="28"/>
          <w:szCs w:val="28"/>
        </w:rPr>
        <w:t xml:space="preserve"> к профилактике пожаров и мероприятиям по их предупреждению, спасению людей и имущества от пожаров в составе добровольного пожарного формирования;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2.2. проведение противопожарной пропаганды и обучения населения мерам пожарной безопасности;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2.3. оснащение первичными средствами тушения пожаров;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2.4. 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2.5. разработка и выполнение мероприятий в поселении, исключающих возможность переброски огня при лесных и торфяных пожарах на здания, строения и сооружения;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2.6. организация патрулирования территории поселения в условиях устойчивой сухой, жаркой и ветреной погоды;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2.7. обеспечение поселения исправной телефонной или радиосвязью для сообщения о пожаре в Государственную противопожарную службу;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2.8. своевременная очистка территории поселения от горючих отходов и мусора;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2.9.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2.10. содержание в исправном состоянии систем противопожарного водоснабжения;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2.11.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2.12. утверждение перечня первичных средств пожаротушения для индивидуальных жилых домов;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2.13. содействие деятельности добровольных пожарных, привлечение населения к обеспечению пожарной безопасности;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2.14. установление особого противопожарного режима;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2.15. профилактика пожаров на территории поселения.</w:t>
      </w:r>
    </w:p>
    <w:p w:rsidR="00962D60" w:rsidRPr="00962D60" w:rsidRDefault="00962D60" w:rsidP="0096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60" w:rsidRPr="00962D60" w:rsidRDefault="00962D60" w:rsidP="009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III. Основные задачи обеспечения первичными мерами пожарной безопасности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3. Основными задачами обеспечения первичных мер пожарной безопасности в границах поселения являются: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lastRenderedPageBreak/>
        <w:t>3.1. организация и осуществление мер по профилактике пожаров и предотвращению пожаров;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3.2. спасение людей и имущества при пожарах.</w:t>
      </w:r>
    </w:p>
    <w:p w:rsidR="00962D60" w:rsidRPr="00962D60" w:rsidRDefault="00962D60" w:rsidP="0096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60" w:rsidRPr="00962D60" w:rsidRDefault="00962D60" w:rsidP="009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IV. Полномочия администрации по обеспечению мер пожарной безопасности</w:t>
      </w:r>
    </w:p>
    <w:p w:rsidR="00962D60" w:rsidRDefault="00962D60" w:rsidP="0096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К полномочиям администрации поселения по обеспечению первичных мер пожарной безопасности относятся: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 xml:space="preserve">4.1. 1. утверждение нормативных правовых документов об обеспечении первичных мер пожарной безопасности в границах муниципального образования </w:t>
      </w:r>
      <w:r w:rsidR="00903511">
        <w:rPr>
          <w:rFonts w:ascii="Times New Roman" w:hAnsi="Times New Roman" w:cs="Times New Roman"/>
          <w:sz w:val="28"/>
          <w:szCs w:val="28"/>
        </w:rPr>
        <w:t>Новолабинского</w:t>
      </w:r>
      <w:r w:rsidR="005F241F" w:rsidRPr="005F24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62D60">
        <w:rPr>
          <w:rFonts w:ascii="Times New Roman" w:hAnsi="Times New Roman" w:cs="Times New Roman"/>
          <w:sz w:val="28"/>
          <w:szCs w:val="28"/>
        </w:rPr>
        <w:t>дополнений и изменений в него;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2. информирование населения о принятых решениях по обеспечению первичных мер пожарной безопасности на территории поселения;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3.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4. организация деятельности добровольного пожарного формирования на территории поселения и привлечение по согласованию в весенне-летний пожароопасный период граждан для организации дежурства;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5. разработка и осуществление мероприятий по обеспечению пожарной безопасности в домах жилищного фонда и нежилых помещений, создание условий для обеспечения населенных пунктов поселения телефонной связью;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6. организация мероприятий по профилактике пожаров в населенных пунктах;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7.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8. соблюдение требований пожарной безопасности при разработке градостроительной документации, планировке и застройке территории поселения;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9. организация патрулирования территории поселения в условиях устойчивой сухой, жаркой и ветреной погоды силами добровольных пожарных, очистка территории от горючих отходов и мусора;</w:t>
      </w:r>
    </w:p>
    <w:p w:rsidR="00962D60" w:rsidRPr="00962D60" w:rsidRDefault="00962D60" w:rsidP="005F2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10. содержание в исправном состоянии в любое время года дорог в границах поселения, проездов к зданиям, строениям и сооружениям;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11. содержание в исправном состоянии систем противопожарного водоснабжения;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12. взаимодействие по вопросам организации обеспечения первичных мер пожарной безопасности на территории поселения;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lastRenderedPageBreak/>
        <w:t>4.1. 13.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14. содействие деятельности добровольного пожарного формирования, привлечение населения к обеспечению первичных мер пожарной безопасности;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15. взаимодействие с другими видами пожарной охраны;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16. ведение реестра членов добровольного пожарного формирования;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17. установка средств звуковой сигнализации или иных средств для оповещения людей на случай пожара;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4.1. 1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2D60">
        <w:rPr>
          <w:rFonts w:ascii="Times New Roman" w:hAnsi="Times New Roman" w:cs="Times New Roman"/>
          <w:sz w:val="28"/>
          <w:szCs w:val="28"/>
        </w:rPr>
        <w:t>. организация исполнения Правил пожарной безопасности в Российской Федерации в части компетенции органов местного самоуправления поселения по обеспечению первичных мер пожарной безопасности.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 xml:space="preserve">4.2. К полномочиям главы </w:t>
      </w:r>
      <w:r w:rsidR="00903511">
        <w:rPr>
          <w:rFonts w:ascii="Times New Roman" w:hAnsi="Times New Roman" w:cs="Times New Roman"/>
          <w:sz w:val="28"/>
          <w:szCs w:val="28"/>
        </w:rPr>
        <w:t>Новолабинского</w:t>
      </w:r>
      <w:r w:rsidR="005F241F" w:rsidRPr="005F24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62D60">
        <w:rPr>
          <w:rFonts w:ascii="Times New Roman" w:hAnsi="Times New Roman" w:cs="Times New Roman"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4.2. 1. образование, реорганизация и упразднение комиссии по обеспечению первичных мер пожарной безопасности, определение ее компетенции;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4.2. 2. исполнение функций руководителя комиссии либо назначение ее руководителя, утверждение персонального состава;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4.2. 3. установление особого противопожарного режима на территории поселения;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 xml:space="preserve">4.2. 4. иные полномочия в соответствии с действующим законодательством Российской Федерации, Уставом муниципального образования </w:t>
      </w:r>
      <w:r w:rsidR="00903511">
        <w:rPr>
          <w:rFonts w:ascii="Times New Roman" w:hAnsi="Times New Roman" w:cs="Times New Roman"/>
          <w:sz w:val="28"/>
          <w:szCs w:val="28"/>
        </w:rPr>
        <w:t>Новолабинского</w:t>
      </w:r>
      <w:r w:rsidR="005F241F" w:rsidRPr="005F24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241F">
        <w:rPr>
          <w:rFonts w:ascii="Times New Roman" w:hAnsi="Times New Roman" w:cs="Times New Roman"/>
          <w:sz w:val="28"/>
          <w:szCs w:val="28"/>
        </w:rPr>
        <w:t>.</w:t>
      </w:r>
    </w:p>
    <w:p w:rsidR="00962D60" w:rsidRPr="00962D60" w:rsidRDefault="00962D60" w:rsidP="0096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60" w:rsidRPr="00962D60" w:rsidRDefault="00962D60" w:rsidP="009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V. Коллегиальный орган по обеспечению первичных мер пожарной безопасности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 xml:space="preserve">5.1. В целях координации и совершенствования деятельности органов местного самоуправления муниципального образования </w:t>
      </w:r>
      <w:r w:rsidR="00903511">
        <w:rPr>
          <w:rFonts w:ascii="Times New Roman" w:hAnsi="Times New Roman" w:cs="Times New Roman"/>
          <w:sz w:val="28"/>
          <w:szCs w:val="28"/>
        </w:rPr>
        <w:t>Новолабинского</w:t>
      </w:r>
      <w:r w:rsidR="005F241F" w:rsidRPr="005F24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62D60">
        <w:rPr>
          <w:rFonts w:ascii="Times New Roman" w:hAnsi="Times New Roman" w:cs="Times New Roman"/>
          <w:sz w:val="28"/>
          <w:szCs w:val="28"/>
        </w:rPr>
        <w:t>и организаций, расположенных на территории поселения, по обеспечению первичных мер пожарной безопасности создается коллегиальный орган – комиссия по обеспечению первичных мер пожарной безопасности.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 xml:space="preserve">5.2. Состав и полномочия комиссии по обеспечению первичных мер по пожарной безопасности на административной территории муниципального образования </w:t>
      </w:r>
      <w:r w:rsidR="00903511">
        <w:rPr>
          <w:rFonts w:ascii="Times New Roman" w:hAnsi="Times New Roman" w:cs="Times New Roman"/>
          <w:sz w:val="28"/>
          <w:szCs w:val="28"/>
        </w:rPr>
        <w:t>Новолабинского</w:t>
      </w:r>
      <w:r w:rsidR="005F241F" w:rsidRPr="005F24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62D60">
        <w:rPr>
          <w:rFonts w:ascii="Times New Roman" w:hAnsi="Times New Roman" w:cs="Times New Roman"/>
          <w:sz w:val="28"/>
          <w:szCs w:val="28"/>
        </w:rPr>
        <w:t>утверждаются постановлением администрации Романовское сельское поселение.</w:t>
      </w:r>
    </w:p>
    <w:p w:rsidR="00962D60" w:rsidRPr="00962D60" w:rsidRDefault="00962D60" w:rsidP="0096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60" w:rsidRPr="00962D60" w:rsidRDefault="00962D60" w:rsidP="009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VI. Противопожарная пропаганда и обучение населения мерам пожарной безопасности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lastRenderedPageBreak/>
        <w:t xml:space="preserve">6.1. Согласно Уставу муниципального образования </w:t>
      </w:r>
      <w:r w:rsidR="00903511">
        <w:rPr>
          <w:rFonts w:ascii="Times New Roman" w:hAnsi="Times New Roman" w:cs="Times New Roman"/>
          <w:sz w:val="28"/>
          <w:szCs w:val="28"/>
        </w:rPr>
        <w:t>Новолабинского</w:t>
      </w:r>
      <w:r w:rsidR="005F241F" w:rsidRPr="005F24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62D60">
        <w:rPr>
          <w:rFonts w:ascii="Times New Roman" w:hAnsi="Times New Roman" w:cs="Times New Roman"/>
          <w:sz w:val="28"/>
          <w:szCs w:val="28"/>
        </w:rPr>
        <w:t>для проведения противопожарной пропаганды используются информационные стенды и официальный сайт.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6.2. Противопожарную пропаганду проводят специалисты администрации совместно с членами добровольного пожарного формирования.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 xml:space="preserve">6.3. Обучение населения мерам пожарной безопасности проводится в соответствии с федеральным законодательством, Правилами пожарной безопасности в Российской Федерации и утвержденным администрацией Порядком проведения обучения в области пожарной безопасности на территории муниципального образования </w:t>
      </w:r>
      <w:bookmarkStart w:id="0" w:name="_Hlk139371632"/>
      <w:r w:rsidR="00903511">
        <w:rPr>
          <w:rFonts w:ascii="Times New Roman" w:hAnsi="Times New Roman" w:cs="Times New Roman"/>
          <w:sz w:val="28"/>
          <w:szCs w:val="28"/>
        </w:rPr>
        <w:t>Новолабинского</w:t>
      </w:r>
      <w:r w:rsidRPr="00962D6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F241F">
        <w:rPr>
          <w:rFonts w:ascii="Times New Roman" w:hAnsi="Times New Roman" w:cs="Times New Roman"/>
          <w:sz w:val="28"/>
          <w:szCs w:val="28"/>
        </w:rPr>
        <w:t>го</w:t>
      </w:r>
      <w:r w:rsidRPr="00962D6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F241F">
        <w:rPr>
          <w:rFonts w:ascii="Times New Roman" w:hAnsi="Times New Roman" w:cs="Times New Roman"/>
          <w:sz w:val="28"/>
          <w:szCs w:val="28"/>
        </w:rPr>
        <w:t>я</w:t>
      </w:r>
      <w:bookmarkEnd w:id="0"/>
      <w:r w:rsidR="005F241F">
        <w:rPr>
          <w:rFonts w:ascii="Times New Roman" w:hAnsi="Times New Roman" w:cs="Times New Roman"/>
          <w:sz w:val="28"/>
          <w:szCs w:val="28"/>
        </w:rPr>
        <w:t>.</w:t>
      </w:r>
    </w:p>
    <w:p w:rsidR="00962D60" w:rsidRPr="00962D60" w:rsidRDefault="00962D60" w:rsidP="0096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60" w:rsidRPr="00962D60" w:rsidRDefault="00962D60" w:rsidP="009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VII. Соблюдение правил пожарной безопасности при проведении планировки и застройки поселения</w:t>
      </w:r>
    </w:p>
    <w:p w:rsidR="00962D60" w:rsidRPr="00962D60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7.1. Соблюдение требований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Техническим регламентом о требованиях пожарной безопасности, настоящим Положением и иным действующим законодательством.</w:t>
      </w:r>
    </w:p>
    <w:p w:rsidR="00962D60" w:rsidRPr="00962D60" w:rsidRDefault="00962D60" w:rsidP="0096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60" w:rsidRPr="00962D60" w:rsidRDefault="00962D60" w:rsidP="00962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VIII. Финансовое обеспечение первичных мер пожарной безопасности</w:t>
      </w:r>
    </w:p>
    <w:p w:rsidR="00951A66" w:rsidRPr="00951A66" w:rsidRDefault="00962D60" w:rsidP="0096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D60">
        <w:rPr>
          <w:rFonts w:ascii="Times New Roman" w:hAnsi="Times New Roman" w:cs="Times New Roman"/>
          <w:sz w:val="28"/>
          <w:szCs w:val="28"/>
        </w:rPr>
        <w:t>8.1. Финансовое обеспечение мер первичной пожарной безопасности в границах поселения является расходным обязательством муниципального образования Романовское сельское поселение</w:t>
      </w:r>
      <w:r w:rsidR="005F241F">
        <w:rPr>
          <w:rFonts w:ascii="Times New Roman" w:hAnsi="Times New Roman" w:cs="Times New Roman"/>
          <w:sz w:val="28"/>
          <w:szCs w:val="28"/>
        </w:rPr>
        <w:t>.</w:t>
      </w:r>
    </w:p>
    <w:p w:rsidR="006C5630" w:rsidRPr="00951A66" w:rsidRDefault="006C5630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630" w:rsidRPr="00951A66" w:rsidSect="005E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2F" w:rsidRDefault="000B1D2F" w:rsidP="00E90E12">
      <w:pPr>
        <w:spacing w:after="0" w:line="240" w:lineRule="auto"/>
      </w:pPr>
      <w:r>
        <w:separator/>
      </w:r>
    </w:p>
  </w:endnote>
  <w:endnote w:type="continuationSeparator" w:id="0">
    <w:p w:rsidR="000B1D2F" w:rsidRDefault="000B1D2F" w:rsidP="00E9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2F" w:rsidRDefault="000B1D2F" w:rsidP="00E90E12">
      <w:pPr>
        <w:spacing w:after="0" w:line="240" w:lineRule="auto"/>
      </w:pPr>
      <w:r>
        <w:separator/>
      </w:r>
    </w:p>
  </w:footnote>
  <w:footnote w:type="continuationSeparator" w:id="0">
    <w:p w:rsidR="000B1D2F" w:rsidRDefault="000B1D2F" w:rsidP="00E9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3C0D"/>
    <w:multiLevelType w:val="hybridMultilevel"/>
    <w:tmpl w:val="377C037A"/>
    <w:lvl w:ilvl="0" w:tplc="6C546A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04995"/>
    <w:multiLevelType w:val="hybridMultilevel"/>
    <w:tmpl w:val="01709BC4"/>
    <w:lvl w:ilvl="0" w:tplc="003C37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1A66"/>
    <w:rsid w:val="000B1D2F"/>
    <w:rsid w:val="001A745B"/>
    <w:rsid w:val="002847EC"/>
    <w:rsid w:val="002A3CAE"/>
    <w:rsid w:val="003E0949"/>
    <w:rsid w:val="004B1673"/>
    <w:rsid w:val="005D4291"/>
    <w:rsid w:val="005E55A7"/>
    <w:rsid w:val="005F241F"/>
    <w:rsid w:val="006C5630"/>
    <w:rsid w:val="006D68A9"/>
    <w:rsid w:val="0075041C"/>
    <w:rsid w:val="00844FE6"/>
    <w:rsid w:val="008C7F1E"/>
    <w:rsid w:val="00903511"/>
    <w:rsid w:val="0091341E"/>
    <w:rsid w:val="00951A66"/>
    <w:rsid w:val="00962D60"/>
    <w:rsid w:val="00B27668"/>
    <w:rsid w:val="00B31439"/>
    <w:rsid w:val="00B7142D"/>
    <w:rsid w:val="00C46905"/>
    <w:rsid w:val="00D22ED6"/>
    <w:rsid w:val="00E90E12"/>
    <w:rsid w:val="00F8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504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E12"/>
  </w:style>
  <w:style w:type="paragraph" w:styleId="a8">
    <w:name w:val="footer"/>
    <w:basedOn w:val="a"/>
    <w:link w:val="a9"/>
    <w:uiPriority w:val="99"/>
    <w:unhideWhenUsed/>
    <w:rsid w:val="00E9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E12"/>
  </w:style>
  <w:style w:type="paragraph" w:styleId="aa">
    <w:name w:val="List Paragraph"/>
    <w:basedOn w:val="a"/>
    <w:uiPriority w:val="34"/>
    <w:qFormat/>
    <w:rsid w:val="00E90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Second</cp:lastModifiedBy>
  <cp:revision>4</cp:revision>
  <cp:lastPrinted>2020-02-03T05:26:00Z</cp:lastPrinted>
  <dcterms:created xsi:type="dcterms:W3CDTF">2023-07-20T11:39:00Z</dcterms:created>
  <dcterms:modified xsi:type="dcterms:W3CDTF">2023-07-24T05:02:00Z</dcterms:modified>
</cp:coreProperties>
</file>